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66DB0">
      <w:pPr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 xml:space="preserve"> </w:t>
      </w:r>
      <w:r>
        <w:rPr>
          <w:rFonts w:hint="eastAsia" w:ascii="华文中宋" w:hAnsi="华文中宋" w:eastAsia="华文中宋"/>
          <w:b/>
          <w:sz w:val="48"/>
          <w:szCs w:val="48"/>
        </w:rPr>
        <w:t>出厂试验记录表</w:t>
      </w:r>
    </w:p>
    <w:p w14:paraId="7702931F">
      <w:pPr>
        <w:spacing w:line="360" w:lineRule="auto"/>
        <w:ind w:left="-2"/>
        <w:jc w:val="both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产品名称</w:t>
      </w:r>
      <w:r>
        <w:rPr>
          <w:rFonts w:hint="eastAsia" w:ascii="华文中宋" w:hAnsi="华文中宋" w:eastAsia="华文中宋"/>
          <w:b/>
          <w:szCs w:val="21"/>
        </w:rPr>
        <w:t>：</w:t>
      </w:r>
      <w:r>
        <w:rPr>
          <w:rFonts w:ascii="华文中宋" w:hAnsi="华文中宋" w:eastAsia="华文中宋"/>
          <w:b/>
          <w:szCs w:val="21"/>
          <w:u w:val="single"/>
        </w:rPr>
        <w:t xml:space="preserve"> </w:t>
      </w:r>
      <w:r>
        <w:rPr>
          <w:rFonts w:hint="eastAsia" w:ascii="华文中宋" w:hAnsi="华文中宋" w:eastAsia="华文中宋" w:cs="Times New Roman"/>
          <w:b/>
          <w:sz w:val="28"/>
          <w:szCs w:val="28"/>
          <w:u w:val="single"/>
          <w:lang w:val="en-US" w:eastAsia="zh-CN"/>
        </w:rPr>
        <w:t>智能</w:t>
      </w:r>
      <w:r>
        <w:rPr>
          <w:rFonts w:hint="eastAsia" w:ascii="华文中宋" w:hAnsi="华文中宋" w:eastAsia="华文中宋" w:cs="Times New Roman"/>
          <w:b/>
          <w:sz w:val="28"/>
          <w:szCs w:val="28"/>
          <w:u w:val="single"/>
        </w:rPr>
        <w:t>馈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>线终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端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产品序号：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2505003</w:t>
      </w:r>
      <w:r>
        <w:rPr>
          <w:rFonts w:hint="eastAsia" w:ascii="华文中宋" w:hAnsi="华文中宋" w:eastAsia="华文中宋" w:cs="Times New Roman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364CCE41">
      <w:pPr>
        <w:spacing w:line="360" w:lineRule="auto"/>
        <w:ind w:left="-2"/>
        <w:jc w:val="left"/>
        <w:rPr>
          <w:rFonts w:hint="default" w:ascii="华文中宋" w:hAnsi="华文中宋" w:eastAsia="华文中宋"/>
          <w:b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产品型号：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GR-700         </w:t>
      </w:r>
    </w:p>
    <w:p w14:paraId="7B4D6434">
      <w:pPr>
        <w:spacing w:line="360" w:lineRule="auto"/>
        <w:ind w:left="-2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测试结论：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    合格   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="华文中宋" w:hAnsi="华文中宋" w:eastAsia="华文中宋"/>
          <w:b/>
          <w:sz w:val="28"/>
          <w:szCs w:val="28"/>
        </w:rPr>
        <w:t>测试日期：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 202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>-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>-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10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    </w:t>
      </w:r>
    </w:p>
    <w:tbl>
      <w:tblPr>
        <w:tblStyle w:val="3"/>
        <w:tblpPr w:leftFromText="180" w:rightFromText="180" w:vertAnchor="page" w:horzAnchor="margin" w:tblpXSpec="center" w:tblpY="440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2410"/>
        <w:gridCol w:w="1441"/>
        <w:gridCol w:w="1340"/>
        <w:gridCol w:w="2492"/>
      </w:tblGrid>
      <w:tr w14:paraId="4D6A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92" w:type="dxa"/>
            <w:noWrap w:val="0"/>
            <w:vAlign w:val="top"/>
          </w:tcPr>
          <w:p w14:paraId="29CBA84E">
            <w:pPr>
              <w:spacing w:line="480" w:lineRule="auto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10" w:type="dxa"/>
            <w:noWrap w:val="0"/>
            <w:vAlign w:val="top"/>
          </w:tcPr>
          <w:p w14:paraId="1D764371">
            <w:pPr>
              <w:spacing w:line="480" w:lineRule="auto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试验项目名称</w:t>
            </w:r>
          </w:p>
        </w:tc>
        <w:tc>
          <w:tcPr>
            <w:tcW w:w="1441" w:type="dxa"/>
            <w:noWrap w:val="0"/>
            <w:vAlign w:val="top"/>
          </w:tcPr>
          <w:p w14:paraId="49448912">
            <w:pPr>
              <w:spacing w:line="480" w:lineRule="auto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测试员</w:t>
            </w:r>
          </w:p>
        </w:tc>
        <w:tc>
          <w:tcPr>
            <w:tcW w:w="1340" w:type="dxa"/>
            <w:noWrap w:val="0"/>
            <w:vAlign w:val="top"/>
          </w:tcPr>
          <w:p w14:paraId="4D2D9A06">
            <w:pPr>
              <w:spacing w:line="480" w:lineRule="auto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结论</w:t>
            </w:r>
          </w:p>
        </w:tc>
        <w:tc>
          <w:tcPr>
            <w:tcW w:w="2492" w:type="dxa"/>
            <w:noWrap w:val="0"/>
            <w:vAlign w:val="top"/>
          </w:tcPr>
          <w:p w14:paraId="06ACB363">
            <w:pPr>
              <w:spacing w:line="480" w:lineRule="auto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问题概括</w:t>
            </w:r>
          </w:p>
        </w:tc>
      </w:tr>
      <w:tr w14:paraId="42BF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692" w:type="dxa"/>
            <w:noWrap w:val="0"/>
            <w:vAlign w:val="top"/>
          </w:tcPr>
          <w:p w14:paraId="1F97112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noWrap w:val="0"/>
            <w:vAlign w:val="top"/>
          </w:tcPr>
          <w:p w14:paraId="3398806E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外观检测</w:t>
            </w:r>
          </w:p>
        </w:tc>
        <w:tc>
          <w:tcPr>
            <w:tcW w:w="1441" w:type="dxa"/>
            <w:noWrap w:val="0"/>
            <w:vAlign w:val="top"/>
          </w:tcPr>
          <w:p w14:paraId="4DAE9DE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蓝华</w:t>
            </w:r>
          </w:p>
        </w:tc>
        <w:tc>
          <w:tcPr>
            <w:tcW w:w="1340" w:type="dxa"/>
            <w:noWrap w:val="0"/>
            <w:vAlign w:val="top"/>
          </w:tcPr>
          <w:p w14:paraId="11924FD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4F2484B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D89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92" w:type="dxa"/>
            <w:noWrap w:val="0"/>
            <w:vAlign w:val="top"/>
          </w:tcPr>
          <w:p w14:paraId="318CCC5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noWrap w:val="0"/>
            <w:vAlign w:val="top"/>
          </w:tcPr>
          <w:p w14:paraId="227B0AB5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绝缘电阻测试</w:t>
            </w:r>
          </w:p>
        </w:tc>
        <w:tc>
          <w:tcPr>
            <w:tcW w:w="1441" w:type="dxa"/>
            <w:noWrap w:val="0"/>
            <w:vAlign w:val="top"/>
          </w:tcPr>
          <w:p w14:paraId="3F57DB44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陈钲</w:t>
            </w:r>
          </w:p>
        </w:tc>
        <w:tc>
          <w:tcPr>
            <w:tcW w:w="1340" w:type="dxa"/>
            <w:noWrap w:val="0"/>
            <w:vAlign w:val="top"/>
          </w:tcPr>
          <w:p w14:paraId="6DB9353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5C07A73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100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92" w:type="dxa"/>
            <w:noWrap w:val="0"/>
            <w:vAlign w:val="top"/>
          </w:tcPr>
          <w:p w14:paraId="287774D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noWrap w:val="0"/>
            <w:vAlign w:val="top"/>
          </w:tcPr>
          <w:p w14:paraId="110D0CA6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绝缘强度测试</w:t>
            </w:r>
          </w:p>
        </w:tc>
        <w:tc>
          <w:tcPr>
            <w:tcW w:w="1441" w:type="dxa"/>
            <w:noWrap w:val="0"/>
            <w:vAlign w:val="top"/>
          </w:tcPr>
          <w:p w14:paraId="12334EF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陈钲</w:t>
            </w:r>
          </w:p>
        </w:tc>
        <w:tc>
          <w:tcPr>
            <w:tcW w:w="1340" w:type="dxa"/>
            <w:noWrap w:val="0"/>
            <w:vAlign w:val="top"/>
          </w:tcPr>
          <w:p w14:paraId="76EFD02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356EB93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601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92" w:type="dxa"/>
            <w:noWrap w:val="0"/>
            <w:vAlign w:val="top"/>
          </w:tcPr>
          <w:p w14:paraId="6B8C5963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noWrap w:val="0"/>
            <w:vAlign w:val="top"/>
          </w:tcPr>
          <w:p w14:paraId="618EC6A9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基本功能性能测试</w:t>
            </w:r>
          </w:p>
        </w:tc>
        <w:tc>
          <w:tcPr>
            <w:tcW w:w="1441" w:type="dxa"/>
            <w:noWrap w:val="0"/>
            <w:vAlign w:val="top"/>
          </w:tcPr>
          <w:p w14:paraId="1955B431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冼凯林</w:t>
            </w:r>
          </w:p>
        </w:tc>
        <w:tc>
          <w:tcPr>
            <w:tcW w:w="1340" w:type="dxa"/>
            <w:noWrap w:val="0"/>
            <w:vAlign w:val="top"/>
          </w:tcPr>
          <w:p w14:paraId="39F4DE3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5660B6B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37CB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692" w:type="dxa"/>
            <w:noWrap w:val="0"/>
            <w:vAlign w:val="top"/>
          </w:tcPr>
          <w:p w14:paraId="0EE0FC4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410" w:type="dxa"/>
            <w:noWrap w:val="0"/>
            <w:vAlign w:val="top"/>
          </w:tcPr>
          <w:p w14:paraId="6A968FCE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保护逻辑功能测试</w:t>
            </w:r>
          </w:p>
        </w:tc>
        <w:tc>
          <w:tcPr>
            <w:tcW w:w="1441" w:type="dxa"/>
            <w:noWrap w:val="0"/>
            <w:vAlign w:val="top"/>
          </w:tcPr>
          <w:p w14:paraId="3459BA72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麦铭贤</w:t>
            </w:r>
          </w:p>
        </w:tc>
        <w:tc>
          <w:tcPr>
            <w:tcW w:w="1340" w:type="dxa"/>
            <w:noWrap w:val="0"/>
            <w:vAlign w:val="top"/>
          </w:tcPr>
          <w:p w14:paraId="6518DA2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096AFCA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B18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92" w:type="dxa"/>
            <w:noWrap w:val="0"/>
            <w:vAlign w:val="top"/>
          </w:tcPr>
          <w:p w14:paraId="2534E9A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noWrap w:val="0"/>
            <w:vAlign w:val="top"/>
          </w:tcPr>
          <w:p w14:paraId="4111158B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连续通电运行</w:t>
            </w:r>
          </w:p>
        </w:tc>
        <w:tc>
          <w:tcPr>
            <w:tcW w:w="1441" w:type="dxa"/>
            <w:noWrap w:val="0"/>
            <w:vAlign w:val="top"/>
          </w:tcPr>
          <w:p w14:paraId="616D4C4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招权贵</w:t>
            </w:r>
          </w:p>
        </w:tc>
        <w:tc>
          <w:tcPr>
            <w:tcW w:w="1340" w:type="dxa"/>
            <w:noWrap w:val="0"/>
            <w:vAlign w:val="top"/>
          </w:tcPr>
          <w:p w14:paraId="40B26D7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合格</w:t>
            </w:r>
          </w:p>
        </w:tc>
        <w:tc>
          <w:tcPr>
            <w:tcW w:w="2492" w:type="dxa"/>
            <w:noWrap w:val="0"/>
            <w:vAlign w:val="top"/>
          </w:tcPr>
          <w:p w14:paraId="2C29544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40FB75A6"/>
    <w:p w14:paraId="0723F81E">
      <w:pPr>
        <w:rPr>
          <w:rFonts w:ascii="宋体" w:hAnsi="宋体"/>
          <w:b/>
        </w:rPr>
      </w:pPr>
    </w:p>
    <w:p w14:paraId="6AEEDBB0">
      <w:pPr>
        <w:rPr>
          <w:rFonts w:ascii="宋体" w:hAnsi="宋体"/>
          <w:b/>
        </w:rPr>
      </w:pPr>
    </w:p>
    <w:p w14:paraId="762D6968">
      <w:pPr>
        <w:rPr>
          <w:rFonts w:ascii="宋体" w:hAnsi="宋体"/>
          <w:b/>
        </w:rPr>
      </w:pPr>
    </w:p>
    <w:p w14:paraId="1283F2C9">
      <w:pPr>
        <w:rPr>
          <w:rFonts w:ascii="宋体" w:hAnsi="宋体"/>
          <w:b/>
        </w:rPr>
      </w:pPr>
    </w:p>
    <w:p w14:paraId="1B0E17FF">
      <w:pPr>
        <w:rPr>
          <w:rFonts w:ascii="宋体" w:hAnsi="宋体"/>
          <w:b/>
        </w:rPr>
      </w:pPr>
    </w:p>
    <w:p w14:paraId="3958014E">
      <w:pPr>
        <w:rPr>
          <w:rFonts w:ascii="宋体" w:hAnsi="宋体"/>
          <w:b/>
        </w:rPr>
      </w:pPr>
    </w:p>
    <w:p w14:paraId="1D7E69B6">
      <w:pPr>
        <w:rPr>
          <w:rFonts w:ascii="宋体" w:hAnsi="宋体"/>
          <w:b/>
        </w:rPr>
      </w:pPr>
    </w:p>
    <w:p w14:paraId="5C9C5147">
      <w:pPr>
        <w:rPr>
          <w:rFonts w:ascii="宋体" w:hAnsi="宋体"/>
          <w:b/>
        </w:rPr>
      </w:pPr>
    </w:p>
    <w:tbl>
      <w:tblPr>
        <w:tblStyle w:val="3"/>
        <w:tblpPr w:leftFromText="180" w:rightFromText="180" w:vertAnchor="text" w:horzAnchor="margin" w:tblpY="17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6"/>
        <w:gridCol w:w="2625"/>
        <w:gridCol w:w="2887"/>
      </w:tblGrid>
      <w:tr w14:paraId="2A567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6" w:type="dxa"/>
            <w:noWrap w:val="0"/>
            <w:vAlign w:val="top"/>
          </w:tcPr>
          <w:p w14:paraId="17A2328D">
            <w:pPr>
              <w:spacing w:line="480" w:lineRule="auto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编制：邓文波</w:t>
            </w:r>
          </w:p>
        </w:tc>
        <w:tc>
          <w:tcPr>
            <w:tcW w:w="2625" w:type="dxa"/>
            <w:noWrap w:val="0"/>
            <w:vAlign w:val="top"/>
          </w:tcPr>
          <w:p w14:paraId="1F2F6AE3">
            <w:pPr>
              <w:spacing w:line="480" w:lineRule="auto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审核：  茹震华</w:t>
            </w:r>
          </w:p>
        </w:tc>
        <w:tc>
          <w:tcPr>
            <w:tcW w:w="2887" w:type="dxa"/>
            <w:noWrap w:val="0"/>
            <w:vAlign w:val="top"/>
          </w:tcPr>
          <w:p w14:paraId="72BA1DE9">
            <w:pPr>
              <w:spacing w:line="480" w:lineRule="auto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批准：刘本禄</w:t>
            </w:r>
          </w:p>
        </w:tc>
      </w:tr>
      <w:tr w14:paraId="06CC1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056" w:type="dxa"/>
            <w:noWrap w:val="0"/>
            <w:vAlign w:val="top"/>
          </w:tcPr>
          <w:p w14:paraId="75D1D011">
            <w:pPr>
              <w:spacing w:line="480" w:lineRule="auto"/>
              <w:rPr>
                <w:rFonts w:hint="default" w:ascii="宋体" w:hAnsi="宋体" w:eastAsia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日期： 20</w:t>
            </w:r>
            <w:r>
              <w:rPr>
                <w:rFonts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8</w:t>
            </w:r>
          </w:p>
        </w:tc>
        <w:tc>
          <w:tcPr>
            <w:tcW w:w="2625" w:type="dxa"/>
            <w:noWrap w:val="0"/>
            <w:vAlign w:val="top"/>
          </w:tcPr>
          <w:p w14:paraId="5DF0D1A0">
            <w:pPr>
              <w:spacing w:line="480" w:lineRule="auto"/>
              <w:rPr>
                <w:rFonts w:hint="default" w:ascii="宋体" w:hAnsi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日期： 20</w:t>
            </w:r>
            <w:r>
              <w:rPr>
                <w:rFonts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8</w:t>
            </w:r>
          </w:p>
        </w:tc>
        <w:tc>
          <w:tcPr>
            <w:tcW w:w="2887" w:type="dxa"/>
            <w:noWrap w:val="0"/>
            <w:vAlign w:val="top"/>
          </w:tcPr>
          <w:p w14:paraId="36BC77CC">
            <w:pPr>
              <w:spacing w:line="480" w:lineRule="auto"/>
              <w:rPr>
                <w:rFonts w:hint="default" w:ascii="宋体" w:hAnsi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日期：20</w:t>
            </w:r>
            <w:r>
              <w:rPr>
                <w:rFonts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8</w:t>
            </w:r>
          </w:p>
        </w:tc>
      </w:tr>
      <w:tr w14:paraId="4FB1B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noWrap w:val="0"/>
            <w:vAlign w:val="center"/>
          </w:tcPr>
          <w:p w14:paraId="18707EDA">
            <w:pPr>
              <w:spacing w:line="480" w:lineRule="auto"/>
              <w:jc w:val="left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表单编号：ED-R-046-01                                  顺序号：</w:t>
            </w:r>
          </w:p>
        </w:tc>
      </w:tr>
    </w:tbl>
    <w:p w14:paraId="018EEF87">
      <w:pPr>
        <w:rPr>
          <w:rFonts w:ascii="宋体" w:hAnsi="宋体"/>
          <w:b/>
        </w:rPr>
      </w:pPr>
    </w:p>
    <w:p w14:paraId="0FDC3302">
      <w:pPr>
        <w:rPr>
          <w:rFonts w:ascii="宋体" w:hAnsi="宋体"/>
          <w:b/>
        </w:rPr>
      </w:pPr>
    </w:p>
    <w:p w14:paraId="1EB943E4">
      <w:pPr>
        <w:rPr>
          <w:rFonts w:ascii="宋体" w:hAnsi="宋体"/>
          <w:b/>
        </w:rPr>
      </w:pPr>
    </w:p>
    <w:p w14:paraId="19932207">
      <w:pPr>
        <w:rPr>
          <w:rFonts w:ascii="宋体" w:hAnsi="宋体"/>
          <w:b/>
        </w:rPr>
      </w:pPr>
    </w:p>
    <w:p w14:paraId="6AEDBD62">
      <w:pPr>
        <w:rPr>
          <w:rFonts w:ascii="宋体" w:hAnsi="宋体"/>
          <w:b/>
        </w:rPr>
      </w:pPr>
    </w:p>
    <w:p w14:paraId="3367BCCC">
      <w:pPr>
        <w:rPr>
          <w:rFonts w:ascii="宋体" w:hAnsi="宋体"/>
          <w:b/>
        </w:rPr>
      </w:pPr>
    </w:p>
    <w:tbl>
      <w:tblPr>
        <w:tblStyle w:val="3"/>
        <w:tblW w:w="8128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222"/>
        <w:gridCol w:w="222"/>
        <w:gridCol w:w="3118"/>
        <w:gridCol w:w="225"/>
        <w:gridCol w:w="450"/>
        <w:gridCol w:w="236"/>
        <w:gridCol w:w="225"/>
        <w:gridCol w:w="225"/>
        <w:gridCol w:w="225"/>
        <w:gridCol w:w="225"/>
        <w:gridCol w:w="225"/>
        <w:gridCol w:w="225"/>
        <w:gridCol w:w="4"/>
      </w:tblGrid>
      <w:tr w14:paraId="44F95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59FA22A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外观检查（满足“√”不符合“×”无需该项“/”）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2ABFB1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0A125EF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7C9ECA3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73E78FA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056B67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3DBACC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BD9C6B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192BF1C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8F8FE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BFA1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3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0B56E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检查项目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8E2EF1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5A09F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86544B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技术要求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33AFEE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结果</w:t>
            </w:r>
          </w:p>
        </w:tc>
        <w:tc>
          <w:tcPr>
            <w:tcW w:w="159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9870CDC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备注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 xml:space="preserve">      </w:t>
            </w:r>
          </w:p>
        </w:tc>
      </w:tr>
      <w:tr w14:paraId="26F7D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048A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箱体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9864DC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材质：304不锈钢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3B1CC0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86F63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18E26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60E7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FB6A7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FC06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A6A5E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5D0F2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6977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86B5A2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2D5F37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厚度≥1.5mm</w:t>
            </w: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D06AD9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1AD2E7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EE017E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4E1C51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50F8F5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8196B7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44B86A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36718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099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F8D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壳体外表</w:t>
            </w:r>
          </w:p>
        </w:tc>
        <w:tc>
          <w:tcPr>
            <w:tcW w:w="3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7024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没有变形、无污损划痕、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机箱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丝印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铭牌一致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具备搬运把手、挂锁等搬运安装器件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71518F6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4EC4D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C7200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3ED3B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C3BDF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BCE98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96644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BACAE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2E4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F91033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766BFA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830BF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B5B64F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BCD9E4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E2FF93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0AD8C9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326001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6DE41E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28AEA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5284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2AAB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操作面板</w:t>
            </w:r>
          </w:p>
        </w:tc>
        <w:tc>
          <w:tcPr>
            <w:tcW w:w="3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628D91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安装分合闸按钮、集中式/就地模式切换旋钮、远方/就地选择开关；应具备重合闸投退、分合闸出口硬压板；应包含“复归”按钮。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9325A5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415A5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ADC1B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7083A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F4F46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DC2CD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7992C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76AB2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5E64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0EF16F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A31F9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BCE5C0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FC0C97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D5D969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140CE5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5E54FB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5C4927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8BED5D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8E4A8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3C5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7A9025"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EA9AB0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应具有供电电源、后备电源、装置电源、操作电源、通信电源等控制开关。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BEBF11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EFF397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6BF271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23D4EC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74CC00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2EFF51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5F8C8B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68BF7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53B4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ECE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接地螺柱</w:t>
            </w:r>
          </w:p>
        </w:tc>
        <w:tc>
          <w:tcPr>
            <w:tcW w:w="3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3624B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直径≥6mm，配螺母及平垫，与外壳牢固连接贴有接地标识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D20A42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AD9AC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83C9E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7CC14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77378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B0B1C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04B3C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3BD26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2CB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44923C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3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50DAD7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161EC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7F1800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869931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852239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13890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FBD498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4678FB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4175B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8D8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97B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航空插头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7E5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芯数、芯位与技术规范相符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96F952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3D0AF8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2260F6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512EB2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99948D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B8EB9A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2544F6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FD669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1398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D8DED1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内部接线（满足“√”不符合“×”无需该项“/”）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7EBDD2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E3DBC1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66400C9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1C78A46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71769E9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0E9A001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31FDA87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70ED6EA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46C418A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081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3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3B093C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检查项目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363F03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1F9F0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B27B4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技术要求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F66E74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结果</w:t>
            </w:r>
          </w:p>
        </w:tc>
        <w:tc>
          <w:tcPr>
            <w:tcW w:w="159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99B26D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42FC4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A2BA3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各接口端子螺钉及接插线应紧固，有点检及接地标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识，套管正确、方向一致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515AB1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1593F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71CD0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4542C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B5B7B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DE4B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0EE68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25A4F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BE47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06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E7CCBE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E52A0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70FCE5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27C5C2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F0B9CC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E90804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F6F276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A4D290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A7B71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B59E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1267" w:hRule="atLeast"/>
        </w:trPr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8BF8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各航空插头引脚接线应与技术规范相对应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15F35C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72E771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A7AF20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9BA82D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7F4C62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495044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5D0F15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3702C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64B7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8E9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电缆线材及规格应按照技术要求配置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B436EF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BAC07F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DD694B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ECE3DB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DA5898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2FA771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663DA9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A99C7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1B3A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23477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终端内禁止用电裸露型端子排（TB型），采用塑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件包裹型标准电压电流端子排，安装后外视无带电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裸露点导线头部处理，接入端子后，根部无金属裸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露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B5E0A4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A0FF5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1EE7B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87DAE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38C78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07932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6F781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5103A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CEA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A7441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1FBF77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CAE3B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59EE1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C5A3A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FF7FA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107E8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0C36B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04F95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5F91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B00EC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CED133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118F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DEC0A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AE51A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01402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E8EF6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FB0C6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F4041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1717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26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EFFB5E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51795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7779F3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1EF148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276BFA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992407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30BC37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AE232F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61234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131E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B071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终端内端子不同属性信号线，强弱电留有空端子，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并且端子排接线应正确，接插件应接触可靠，并具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有良好的互换性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17928F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48770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3FC1B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FA276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A14EC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6BB1E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2F498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D2537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0693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ADF95E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1D415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6C07E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15E63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C212E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2EB45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3CD55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414EB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8552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FC9C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3EAE84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0305E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B8621B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BB0F29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39281F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B5D5F1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E57D62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40EC0B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6E3BB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17E4D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DD20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电源回路接线按照电气原理图逐一排查，不应有接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错、漏接、短路</w:t>
            </w:r>
          </w:p>
        </w:tc>
        <w:tc>
          <w:tcPr>
            <w:tcW w:w="6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F5E5E4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EA230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FAABED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3B262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28791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9263F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DAAED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806AC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3B5A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5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334D23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376ECD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FA9B64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0ABB63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328220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DB5CBA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D696CF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19A7AA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6207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01117C05">
      <w:pPr>
        <w:jc w:val="center"/>
        <w:rPr>
          <w:rFonts w:eastAsia="楷体_GB2312"/>
          <w:b/>
          <w:bCs/>
          <w:sz w:val="44"/>
        </w:rPr>
      </w:pPr>
    </w:p>
    <w:tbl>
      <w:tblPr>
        <w:tblStyle w:val="3"/>
        <w:tblW w:w="8347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864"/>
        <w:gridCol w:w="994"/>
        <w:gridCol w:w="994"/>
        <w:gridCol w:w="994"/>
        <w:gridCol w:w="766"/>
        <w:gridCol w:w="983"/>
        <w:gridCol w:w="240"/>
      </w:tblGrid>
      <w:tr w14:paraId="4D9C1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299" w:hRule="atLeast"/>
        </w:trPr>
        <w:tc>
          <w:tcPr>
            <w:tcW w:w="3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5794FDA4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精度测试（Un=57.7V ，In=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A）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076711C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79397C4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6484F33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5F0616A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03C8D9B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52B7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299" w:hRule="atLeast"/>
        </w:trPr>
        <w:tc>
          <w:tcPr>
            <w:tcW w:w="5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1FCC238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电流准确度测试（合格“√”不合格“×”）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09A4A89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0BAC260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079FF80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BAFB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0" w:type="dxa"/>
          <w:trHeight w:val="324" w:hRule="atLeast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2562D93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检验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D7F2C5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50%In=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.5A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50%Io=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.5A</w:t>
            </w:r>
          </w:p>
        </w:tc>
        <w:tc>
          <w:tcPr>
            <w:tcW w:w="1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BEF3BF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100%In=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100%Io=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</w:t>
            </w:r>
          </w:p>
        </w:tc>
        <w:tc>
          <w:tcPr>
            <w:tcW w:w="1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9F0782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120%In=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1.2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120%Io=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1.2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</w:t>
            </w:r>
          </w:p>
        </w:tc>
        <w:tc>
          <w:tcPr>
            <w:tcW w:w="9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DEAB44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检测结果</w:t>
            </w:r>
          </w:p>
        </w:tc>
      </w:tr>
      <w:tr w14:paraId="145DC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ADE08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4999F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15EB4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0E7EA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40C95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2088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B0B8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5551F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3BBAC9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F83B9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C860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F310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" w:type="dxa"/>
            <w:noWrap w:val="0"/>
            <w:vAlign w:val="center"/>
          </w:tcPr>
          <w:p w14:paraId="1358409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673B9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B5DA85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76A13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.50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C37E5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.00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87D18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7AD0A2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29947104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59D5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C707F8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B相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212C2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.50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2E9C9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.00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24FCD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2FED9B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2F9CB88A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95A0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7CE35E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C相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A436A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.50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99911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.00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9780F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DD411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787EA7F1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5335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C9DDB1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零序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76205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.50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C2EC5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.00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83BAD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05E9B7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43FA6C5D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1D3B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44830F8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电压准确度测试（合格“√”不合格“×”）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1843A3A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EFC0D5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18CD0C3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0" w:type="dxa"/>
            <w:noWrap w:val="0"/>
            <w:vAlign w:val="center"/>
          </w:tcPr>
          <w:p w14:paraId="3A4BDC5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F3F9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 w14:paraId="721A249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检验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1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16EA00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80%Un=46.16V</w:t>
            </w:r>
          </w:p>
        </w:tc>
        <w:tc>
          <w:tcPr>
            <w:tcW w:w="19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9D40F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100%Un=57.7V</w:t>
            </w:r>
          </w:p>
        </w:tc>
        <w:tc>
          <w:tcPr>
            <w:tcW w:w="17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368AE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120%Un=69.24V</w:t>
            </w:r>
          </w:p>
        </w:tc>
        <w:tc>
          <w:tcPr>
            <w:tcW w:w="9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03F0C9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检测结果</w:t>
            </w:r>
          </w:p>
        </w:tc>
        <w:tc>
          <w:tcPr>
            <w:tcW w:w="240" w:type="dxa"/>
            <w:noWrap w:val="0"/>
            <w:vAlign w:val="center"/>
          </w:tcPr>
          <w:p w14:paraId="426D6DF0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E66D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8965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9A323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C77A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B96E0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CDD57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75E0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0D89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66309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D810D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212AE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578D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数值</w:t>
            </w:r>
          </w:p>
        </w:tc>
        <w:tc>
          <w:tcPr>
            <w:tcW w:w="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868B7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" w:type="dxa"/>
            <w:noWrap w:val="0"/>
            <w:vAlign w:val="center"/>
          </w:tcPr>
          <w:p w14:paraId="5295F1F8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14A0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7F879E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A相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9ED0E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46.2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99F42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57.7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CC4E3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69.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57EE66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6E757CA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AF34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48A836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B相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26614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46.1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1BEA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57.8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1D209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69.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5BAD9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7C89545D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6471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813C96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C相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7889B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46.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B415B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57.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DE6BB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69.2 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74029C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7060974B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6989A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C5937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零序</w:t>
            </w:r>
          </w:p>
        </w:tc>
        <w:tc>
          <w:tcPr>
            <w:tcW w:w="1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32FDB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46.1 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89DF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57.7 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40C43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 xml:space="preserve">69.2 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8F679F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40" w:type="dxa"/>
            <w:noWrap w:val="0"/>
            <w:vAlign w:val="center"/>
          </w:tcPr>
          <w:p w14:paraId="7F33B524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</w:tbl>
    <w:p w14:paraId="2548AD11">
      <w:pPr>
        <w:rPr>
          <w:rFonts w:hint="eastAsia" w:eastAsia="楷体_GB2312"/>
          <w:b/>
          <w:bCs/>
          <w:sz w:val="44"/>
        </w:rPr>
      </w:pPr>
    </w:p>
    <w:p w14:paraId="605F37D9">
      <w:pPr>
        <w:rPr>
          <w:rFonts w:hint="eastAsia" w:eastAsia="楷体_GB2312"/>
          <w:b/>
          <w:bCs/>
          <w:sz w:val="44"/>
        </w:rPr>
      </w:pPr>
    </w:p>
    <w:p w14:paraId="534A7B51">
      <w:pPr>
        <w:rPr>
          <w:rFonts w:hint="eastAsia" w:eastAsia="楷体_GB2312"/>
          <w:b/>
          <w:bCs/>
          <w:sz w:val="44"/>
        </w:rPr>
      </w:pPr>
    </w:p>
    <w:tbl>
      <w:tblPr>
        <w:tblStyle w:val="3"/>
        <w:tblW w:w="8387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018"/>
        <w:gridCol w:w="1020"/>
        <w:gridCol w:w="1018"/>
        <w:gridCol w:w="1020"/>
        <w:gridCol w:w="235"/>
      </w:tblGrid>
      <w:tr w14:paraId="6F0C1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5" w:type="dxa"/>
          <w:trHeight w:val="320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4B23117E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功能测试（合格“√”不合格“×”）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220A33C4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139BA930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D9D9D9"/>
            <w:noWrap/>
            <w:vAlign w:val="center"/>
          </w:tcPr>
          <w:p w14:paraId="6A5C8809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</w:tcPr>
          <w:p w14:paraId="350CD62E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DCBC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5" w:type="dxa"/>
          <w:trHeight w:val="320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08A855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测试项目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9126BA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结果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896C66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4C760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5E65A51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交流工频输入量基本误差试验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649BFA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E0AACE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283930EF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1ADFD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2F2A899B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功率基本误差试验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736549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238009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38E36BC2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791B2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F7EFBDA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频率基本误差试验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FFE62E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A59D8B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49968EE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4F4F07C"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1365161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遥控正确性试验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3B6392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D99FE4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391D5EA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771FA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11D7504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遥信状态正确性试验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91EF29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ED5D47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61D0EAB5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7AF8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030B1147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频率影响电压电流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218A4F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A73FF5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8095407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2ADCE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49428398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频率影响功率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A373F5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40A806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5604D8D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43FD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3F3076A8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谐波影响电压电流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49048DC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75D457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0E584FB9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74CAC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17AE8624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谐波影响功率试验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376BC4A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635762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2DF83AF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076C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9B15168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功率因素变化影响功率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7BD4F87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328D04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16598652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88BB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91ADBB1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不平衡电流影响功率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938941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26298C3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B232393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7965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1632947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被测量超限影响功率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C1F2A6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DBA725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694CB8FD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5745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12F8A889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电压变比影响功率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05ED4C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29843A9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0975D0AF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882C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51ABB4E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电压电流变比影响功率因素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970A2D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3C9A30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06C7E754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7A793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9532298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20倍In冲击测试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CFAFEC4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A999E6D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36EC18B3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CEB2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D413A25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2倍Un冲击测试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85AA86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8809BA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4CF6F89C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192D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43576B2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故障电流误差测试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D45502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5A2DB6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16EDACC9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0D94C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1817B460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电源影响量测试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4B60A6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A4C8171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18BDDF5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6BC7B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45176F42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远方和本地切换功能检测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242954D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0CD781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562A2A20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52BB43AE"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5742D36D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逻辑功能保护试验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AC3CB8C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0EB1FC38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6533444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28F0A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59DE4556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过流I段实验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5E62A68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5ABB015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0774C567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34F4B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4A014CB3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过流II段实验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FE85487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762191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73831954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4622B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1A26C181">
            <w:pPr>
              <w:widowControl/>
              <w:jc w:val="left"/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零序电流I段实验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60C9D72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0DD233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3AF0D716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7B2AE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444B3363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重合闸实验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03483AC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3E1F76CB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19924F23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  <w:tr w14:paraId="122C6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799457A8">
            <w:pPr>
              <w:widowControl/>
              <w:jc w:val="left"/>
              <w:rPr>
                <w:rFonts w:hint="default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  <w:lang w:val="en-US" w:eastAsia="zh-CN"/>
              </w:rPr>
              <w:t>重合闸加速实验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/>
            <w:vAlign w:val="center"/>
          </w:tcPr>
          <w:p w14:paraId="13614B5A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6C72DD2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" w:type="dxa"/>
            <w:noWrap w:val="0"/>
            <w:vAlign w:val="center"/>
          </w:tcPr>
          <w:p w14:paraId="6304B959">
            <w:pPr>
              <w:widowControl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</w:tbl>
    <w:p w14:paraId="4953A8A8">
      <w:pPr>
        <w:jc w:val="center"/>
        <w:rPr>
          <w:rFonts w:eastAsia="楷体_GB2312"/>
          <w:b/>
          <w:bCs/>
          <w:sz w:val="44"/>
        </w:rPr>
      </w:pPr>
    </w:p>
    <w:p w14:paraId="531F80F7">
      <w:pPr>
        <w:jc w:val="center"/>
        <w:rPr>
          <w:rFonts w:eastAsia="楷体_GB2312"/>
          <w:b/>
          <w:bCs/>
          <w:sz w:val="44"/>
        </w:rPr>
      </w:pPr>
    </w:p>
    <w:p w14:paraId="5A102306">
      <w:pPr>
        <w:jc w:val="center"/>
        <w:rPr>
          <w:rFonts w:hint="eastAsia" w:eastAsia="楷体_GB2312"/>
          <w:b/>
          <w:bCs/>
          <w:sz w:val="44"/>
        </w:rPr>
      </w:pPr>
    </w:p>
    <w:p w14:paraId="1A9B1C5A">
      <w:pPr>
        <w:jc w:val="center"/>
        <w:rPr>
          <w:rFonts w:eastAsia="楷体_GB2312"/>
          <w:b/>
          <w:bCs/>
          <w:sz w:val="44"/>
        </w:rPr>
      </w:pPr>
      <w:r>
        <w:rPr>
          <w:rFonts w:hint="eastAsia" w:eastAsia="楷体_GB2312"/>
          <w:b/>
          <w:bCs/>
          <w:sz w:val="44"/>
        </w:rPr>
        <w:t>装 箱 清 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400"/>
        <w:gridCol w:w="1754"/>
      </w:tblGrid>
      <w:tr w14:paraId="3F7A5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368" w:type="dxa"/>
            <w:noWrap w:val="0"/>
            <w:vAlign w:val="center"/>
          </w:tcPr>
          <w:p w14:paraId="6DBA30D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机箱编号</w:t>
            </w:r>
          </w:p>
        </w:tc>
        <w:tc>
          <w:tcPr>
            <w:tcW w:w="7154" w:type="dxa"/>
            <w:gridSpan w:val="2"/>
            <w:noWrap w:val="0"/>
            <w:vAlign w:val="top"/>
          </w:tcPr>
          <w:p w14:paraId="7110A499">
            <w:pPr>
              <w:rPr>
                <w:sz w:val="28"/>
              </w:rPr>
            </w:pPr>
          </w:p>
        </w:tc>
      </w:tr>
      <w:tr w14:paraId="22FB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1368" w:type="dxa"/>
            <w:vMerge w:val="restart"/>
            <w:noWrap w:val="0"/>
            <w:vAlign w:val="center"/>
          </w:tcPr>
          <w:p w14:paraId="24AF1CF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主要设备</w:t>
            </w:r>
          </w:p>
        </w:tc>
        <w:tc>
          <w:tcPr>
            <w:tcW w:w="5400" w:type="dxa"/>
            <w:noWrap w:val="0"/>
            <w:vAlign w:val="top"/>
          </w:tcPr>
          <w:p w14:paraId="16474AB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模块名称</w:t>
            </w:r>
          </w:p>
        </w:tc>
        <w:tc>
          <w:tcPr>
            <w:tcW w:w="1754" w:type="dxa"/>
            <w:noWrap w:val="0"/>
            <w:vAlign w:val="top"/>
          </w:tcPr>
          <w:p w14:paraId="17DD5F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数量</w:t>
            </w:r>
          </w:p>
        </w:tc>
      </w:tr>
      <w:tr w14:paraId="29C7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5612D0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06176B11">
            <w:pPr>
              <w:widowControl/>
              <w:jc w:val="left"/>
              <w:rPr>
                <w:rFonts w:ascii="宋体" w:hAnsi="宋体" w:cs="Calibr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智能馈线</w:t>
            </w:r>
            <w:r>
              <w:rPr>
                <w:rFonts w:hint="eastAsia" w:ascii="宋体" w:hAnsi="宋体" w:eastAsia="宋体" w:cs="Times New Roman"/>
                <w:szCs w:val="21"/>
              </w:rPr>
              <w:t>终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端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GR-700</w:t>
            </w:r>
          </w:p>
        </w:tc>
        <w:tc>
          <w:tcPr>
            <w:tcW w:w="1754" w:type="dxa"/>
            <w:noWrap w:val="0"/>
            <w:vAlign w:val="center"/>
          </w:tcPr>
          <w:p w14:paraId="027A9A17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3FB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29EFE51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32640471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45BB4891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115F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53B64A4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35A62B4C">
            <w:pPr>
              <w:widowControl/>
              <w:jc w:val="left"/>
              <w:rPr>
                <w:rFonts w:hint="default" w:ascii="宋体" w:hAnsi="宋体" w:cs="Calibri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7021AEE7">
            <w:pPr>
              <w:jc w:val="center"/>
              <w:rPr>
                <w:szCs w:val="21"/>
              </w:rPr>
            </w:pPr>
          </w:p>
        </w:tc>
      </w:tr>
      <w:tr w14:paraId="46D5F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3538180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6589FF6D">
            <w:pPr>
              <w:widowControl/>
              <w:jc w:val="left"/>
              <w:rPr>
                <w:rFonts w:ascii="宋体" w:hAnsi="宋体" w:cs="Calibri"/>
                <w:kern w:val="0"/>
                <w:sz w:val="22"/>
                <w:szCs w:val="22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298142D9">
            <w:pPr>
              <w:jc w:val="center"/>
              <w:rPr>
                <w:szCs w:val="21"/>
              </w:rPr>
            </w:pPr>
          </w:p>
        </w:tc>
      </w:tr>
      <w:tr w14:paraId="6AA8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236D0D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7A8F8F98">
            <w:pPr>
              <w:widowControl/>
              <w:jc w:val="left"/>
              <w:rPr>
                <w:rFonts w:ascii="宋体" w:hAnsi="宋体" w:cs="Calibr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4AEE6F63">
            <w:pPr>
              <w:jc w:val="center"/>
              <w:rPr>
                <w:szCs w:val="21"/>
              </w:rPr>
            </w:pPr>
          </w:p>
        </w:tc>
      </w:tr>
      <w:tr w14:paraId="216CE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5A78B26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5ABF3513">
            <w:pPr>
              <w:widowControl/>
              <w:rPr>
                <w:rFonts w:ascii="宋体" w:hAnsi="宋体" w:cs="Calibri"/>
                <w:kern w:val="0"/>
                <w:sz w:val="22"/>
                <w:szCs w:val="22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45490422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1FDB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6F38B35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noWrap w:val="0"/>
            <w:vAlign w:val="center"/>
          </w:tcPr>
          <w:p w14:paraId="3D575B5B">
            <w:pPr>
              <w:widowControl/>
              <w:jc w:val="left"/>
              <w:rPr>
                <w:rFonts w:hint="eastAsia" w:ascii="宋体" w:hAnsi="宋体" w:cs="Calibri"/>
                <w:kern w:val="0"/>
                <w:sz w:val="22"/>
                <w:szCs w:val="22"/>
              </w:rPr>
            </w:pPr>
          </w:p>
        </w:tc>
        <w:tc>
          <w:tcPr>
            <w:tcW w:w="1754" w:type="dxa"/>
            <w:noWrap w:val="0"/>
            <w:vAlign w:val="center"/>
          </w:tcPr>
          <w:p w14:paraId="10691B72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351C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368" w:type="dxa"/>
            <w:vMerge w:val="restart"/>
            <w:noWrap w:val="0"/>
            <w:vAlign w:val="center"/>
          </w:tcPr>
          <w:p w14:paraId="1CD35E2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文件资料</w:t>
            </w: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top"/>
          </w:tcPr>
          <w:p w14:paraId="6CE248C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资料名称</w:t>
            </w: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center"/>
          </w:tcPr>
          <w:p w14:paraId="1B8291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数量</w:t>
            </w:r>
          </w:p>
        </w:tc>
      </w:tr>
      <w:tr w14:paraId="54D50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67E6896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center"/>
          </w:tcPr>
          <w:p w14:paraId="7A604E2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用户手册</w:t>
            </w: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center"/>
          </w:tcPr>
          <w:p w14:paraId="13F4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6663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5BC529E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center"/>
          </w:tcPr>
          <w:p w14:paraId="4555D96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出厂测试记录</w:t>
            </w: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center"/>
          </w:tcPr>
          <w:p w14:paraId="6794A3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FD6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6DCA2DD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center"/>
          </w:tcPr>
          <w:p w14:paraId="02E1B8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出厂合格证</w:t>
            </w: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center"/>
          </w:tcPr>
          <w:p w14:paraId="4473EB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BC3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68" w:type="dxa"/>
            <w:vMerge w:val="continue"/>
            <w:noWrap w:val="0"/>
            <w:vAlign w:val="center"/>
          </w:tcPr>
          <w:p w14:paraId="7761058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center"/>
          </w:tcPr>
          <w:p w14:paraId="640EB6AF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图纸</w:t>
            </w: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center"/>
          </w:tcPr>
          <w:p w14:paraId="4B7A79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5BF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19B646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400" w:type="dxa"/>
            <w:tcBorders>
              <w:bottom w:val="single" w:color="auto" w:sz="4" w:space="0"/>
            </w:tcBorders>
            <w:noWrap w:val="0"/>
            <w:vAlign w:val="top"/>
          </w:tcPr>
          <w:p w14:paraId="1BFA07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54" w:type="dxa"/>
            <w:tcBorders>
              <w:bottom w:val="single" w:color="auto" w:sz="4" w:space="0"/>
            </w:tcBorders>
            <w:noWrap w:val="0"/>
            <w:vAlign w:val="top"/>
          </w:tcPr>
          <w:p w14:paraId="70BE860D">
            <w:pPr>
              <w:jc w:val="center"/>
              <w:rPr>
                <w:szCs w:val="21"/>
              </w:rPr>
            </w:pPr>
          </w:p>
        </w:tc>
      </w:tr>
      <w:tr w14:paraId="16E6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368" w:type="dxa"/>
            <w:noWrap w:val="0"/>
            <w:vAlign w:val="center"/>
          </w:tcPr>
          <w:p w14:paraId="09F28CF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  <w:tc>
          <w:tcPr>
            <w:tcW w:w="7154" w:type="dxa"/>
            <w:gridSpan w:val="2"/>
            <w:noWrap w:val="0"/>
            <w:vAlign w:val="top"/>
          </w:tcPr>
          <w:p w14:paraId="68A46166">
            <w:pPr>
              <w:rPr>
                <w:sz w:val="28"/>
              </w:rPr>
            </w:pPr>
          </w:p>
        </w:tc>
      </w:tr>
    </w:tbl>
    <w:p w14:paraId="63A2967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</w:t>
      </w:r>
    </w:p>
    <w:p w14:paraId="39601AD9">
      <w:pPr>
        <w:rPr>
          <w:rFonts w:hint="eastAsia"/>
          <w:sz w:val="28"/>
        </w:rPr>
      </w:pPr>
    </w:p>
    <w:p w14:paraId="603BF4AA">
      <w:pPr>
        <w:rPr>
          <w:sz w:val="28"/>
        </w:rPr>
      </w:pPr>
    </w:p>
    <w:p w14:paraId="56BB8B1B">
      <w:pPr>
        <w:rPr>
          <w:sz w:val="28"/>
        </w:rPr>
      </w:pPr>
    </w:p>
    <w:p w14:paraId="3FE0D3CF">
      <w:pPr>
        <w:rPr>
          <w:sz w:val="28"/>
        </w:rPr>
      </w:pPr>
    </w:p>
    <w:p w14:paraId="3615529C">
      <w:pPr>
        <w:rPr>
          <w:sz w:val="28"/>
        </w:rPr>
      </w:pPr>
    </w:p>
    <w:p w14:paraId="5ED4695D">
      <w:pPr>
        <w:spacing w:before="624" w:beforeLines="200" w:after="312" w:afterLines="100" w:line="360" w:lineRule="auto"/>
        <w:rPr>
          <w:rFonts w:hint="eastAsia"/>
          <w:sz w:val="52"/>
          <w:szCs w:val="52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628650</wp:posOffset>
                </wp:positionV>
                <wp:extent cx="5143500" cy="7454900"/>
                <wp:effectExtent l="7620" t="8255" r="17780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45490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7pt;margin-top:49.5pt;height:587pt;width:405pt;z-index:251659264;mso-width-relative:page;mso-height-relative:page;" filled="f" stroked="t" coordsize="21600,21600" o:gfxdata="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rCIw52AAAAAoBAAAPAAAAAAAAAAEAIAAAACIAAABkcnMvZG93bnJldi54bWxQ&#10;SwECFAAUAAAACACHTuJAbZX9FPcBAAD3AwAADgAAAAAAAAABACAAAAAnAQAAZHJzL2Uyb0RvYy54&#10;bWxQSwUGAAAAAAYABgBZAQAAkAUAAAAA&#10;">
                <v:fill on="f" focussize="0,0"/>
                <v:stroke weight="1.25pt" color="#000000" joinstyle="miter"/>
                <v:imagedata o:title=""/>
                <o:lock v:ext="edit" aspectratio="f"/>
              </v:rect>
            </w:pict>
          </mc:Fallback>
        </mc:AlternateContent>
      </w:r>
    </w:p>
    <w:p w14:paraId="0B8BE259">
      <w:pPr>
        <w:spacing w:before="624" w:beforeLines="200" w:after="312" w:afterLines="100" w:line="360" w:lineRule="auto"/>
        <w:jc w:val="center"/>
        <w:rPr>
          <w:rFonts w:hint="eastAsia"/>
          <w:kern w:val="100"/>
          <w:sz w:val="52"/>
          <w:szCs w:val="52"/>
        </w:rPr>
      </w:pPr>
      <w:r>
        <w:rPr>
          <w:rFonts w:hint="eastAsia"/>
          <w:kern w:val="100"/>
          <w:sz w:val="52"/>
          <w:szCs w:val="52"/>
          <w:lang w:val="en-US" w:eastAsia="zh-CN"/>
        </w:rPr>
        <w:t xml:space="preserve"> </w:t>
      </w:r>
      <w:r>
        <w:rPr>
          <w:rFonts w:hint="eastAsia"/>
          <w:kern w:val="100"/>
          <w:sz w:val="52"/>
          <w:szCs w:val="52"/>
        </w:rPr>
        <w:t>出厂合格证</w:t>
      </w:r>
    </w:p>
    <w:p w14:paraId="4C18C352">
      <w:pPr>
        <w:spacing w:before="468" w:beforeLines="150" w:line="360" w:lineRule="auto"/>
        <w:ind w:firstLine="960" w:firstLineChars="300"/>
        <w:jc w:val="left"/>
        <w:rPr>
          <w:rFonts w:hint="eastAsia" w:eastAsia="华文中宋"/>
          <w:kern w:val="100"/>
          <w:sz w:val="32"/>
          <w:szCs w:val="32"/>
          <w:lang w:val="en-US" w:eastAsia="zh-CN"/>
        </w:rPr>
      </w:pPr>
      <w:r>
        <w:rPr>
          <w:rFonts w:hint="eastAsia"/>
          <w:kern w:val="100"/>
          <w:sz w:val="32"/>
          <w:szCs w:val="32"/>
        </w:rPr>
        <w:t>产品名称：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Times New Roman"/>
          <w:b/>
          <w:sz w:val="28"/>
          <w:szCs w:val="28"/>
          <w:u w:val="single"/>
          <w:lang w:val="en-US" w:eastAsia="zh-CN"/>
        </w:rPr>
        <w:t>智能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>馈线终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端</w:t>
      </w:r>
      <w:r>
        <w:rPr>
          <w:rFonts w:hint="eastAsia" w:ascii="华文中宋" w:hAnsi="华文中宋" w:eastAsia="华文中宋" w:cs="Times New Roman"/>
          <w:bCs/>
          <w:sz w:val="32"/>
          <w:szCs w:val="32"/>
          <w:u w:val="single"/>
        </w:rPr>
        <w:t xml:space="preserve"> </w:t>
      </w:r>
      <w:r>
        <w:rPr>
          <w:rFonts w:hint="eastAsia" w:ascii="华文中宋" w:hAnsi="华文中宋" w:eastAsia="华文中宋" w:cs="Times New Roman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 w:cs="Times New Roman"/>
          <w:bCs/>
          <w:sz w:val="32"/>
          <w:szCs w:val="32"/>
          <w:u w:val="single"/>
        </w:rPr>
        <w:t xml:space="preserve"> </w:t>
      </w:r>
    </w:p>
    <w:p w14:paraId="21C960CC">
      <w:pPr>
        <w:spacing w:before="468" w:beforeLines="150" w:line="360" w:lineRule="auto"/>
        <w:ind w:firstLine="960" w:firstLineChars="300"/>
        <w:jc w:val="left"/>
        <w:rPr>
          <w:rFonts w:hint="default" w:eastAsia="华文中宋"/>
          <w:kern w:val="100"/>
          <w:sz w:val="32"/>
          <w:szCs w:val="32"/>
          <w:lang w:val="en-US" w:eastAsia="zh-CN"/>
        </w:rPr>
      </w:pPr>
      <w:r>
        <w:rPr>
          <w:rFonts w:hint="eastAsia"/>
          <w:kern w:val="100"/>
          <w:sz w:val="32"/>
          <w:szCs w:val="32"/>
        </w:rPr>
        <w:t>产品型号：</w:t>
      </w:r>
      <w:r>
        <w:rPr>
          <w:rFonts w:hint="eastAsia"/>
          <w:kern w:val="1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GR-700           </w:t>
      </w:r>
    </w:p>
    <w:p w14:paraId="16FF56B6">
      <w:pPr>
        <w:spacing w:before="312" w:beforeLines="100" w:line="360" w:lineRule="auto"/>
        <w:ind w:firstLine="960" w:firstLineChars="300"/>
        <w:rPr>
          <w:rFonts w:hint="eastAsia"/>
          <w:kern w:val="100"/>
          <w:sz w:val="32"/>
          <w:szCs w:val="32"/>
        </w:rPr>
      </w:pPr>
      <w:r>
        <w:rPr>
          <w:rFonts w:hint="eastAsia"/>
          <w:kern w:val="100"/>
          <w:sz w:val="32"/>
          <w:szCs w:val="32"/>
          <w:lang w:val="en-US" w:eastAsia="zh-CN"/>
        </w:rPr>
        <w:t>产品序号：</w:t>
      </w:r>
      <w:r>
        <w:rPr>
          <w:rFonts w:hint="eastAsia"/>
          <w:kern w:val="100"/>
          <w:sz w:val="32"/>
          <w:szCs w:val="32"/>
          <w:u w:val="single"/>
          <w:lang w:val="en-US" w:eastAsia="zh-CN"/>
        </w:rPr>
        <w:t xml:space="preserve">2505003           </w:t>
      </w:r>
    </w:p>
    <w:p w14:paraId="6DD71456">
      <w:pPr>
        <w:spacing w:before="312" w:beforeLines="100" w:line="360" w:lineRule="auto"/>
        <w:ind w:firstLine="4800" w:firstLineChars="1500"/>
        <w:rPr>
          <w:rFonts w:hint="eastAsia"/>
          <w:kern w:val="100"/>
          <w:sz w:val="32"/>
          <w:szCs w:val="32"/>
        </w:rPr>
      </w:pPr>
    </w:p>
    <w:p w14:paraId="560B5ADF">
      <w:pPr>
        <w:spacing w:before="312" w:beforeLines="100" w:line="360" w:lineRule="auto"/>
        <w:rPr>
          <w:rFonts w:hint="eastAsia"/>
          <w:kern w:val="100"/>
          <w:sz w:val="32"/>
          <w:szCs w:val="32"/>
        </w:rPr>
      </w:pPr>
    </w:p>
    <w:p w14:paraId="33170816">
      <w:pPr>
        <w:spacing w:before="312" w:beforeLines="100" w:line="360" w:lineRule="auto"/>
        <w:ind w:firstLine="4800" w:firstLineChars="1500"/>
        <w:rPr>
          <w:rFonts w:hint="eastAsia"/>
          <w:kern w:val="100"/>
          <w:sz w:val="32"/>
          <w:szCs w:val="32"/>
        </w:rPr>
      </w:pPr>
      <w:r>
        <w:rPr>
          <w:rFonts w:hint="eastAsia"/>
          <w:kern w:val="100"/>
          <w:sz w:val="32"/>
          <w:szCs w:val="32"/>
        </w:rPr>
        <w:t>经检验 产品合格</w:t>
      </w:r>
    </w:p>
    <w:p w14:paraId="1A4BEBB9">
      <w:pPr>
        <w:spacing w:before="312" w:beforeLines="100" w:line="360" w:lineRule="auto"/>
        <w:ind w:firstLine="6080" w:firstLineChars="1900"/>
        <w:rPr>
          <w:kern w:val="100"/>
          <w:sz w:val="32"/>
          <w:szCs w:val="32"/>
        </w:rPr>
      </w:pPr>
      <w:r>
        <w:rPr>
          <w:rFonts w:hint="eastAsia"/>
          <w:kern w:val="100"/>
          <w:sz w:val="32"/>
          <w:szCs w:val="32"/>
        </w:rPr>
        <w:t>准予出厂</w:t>
      </w:r>
    </w:p>
    <w:p w14:paraId="4F5412F9">
      <w:pPr>
        <w:spacing w:before="312" w:beforeLines="100" w:line="360" w:lineRule="auto"/>
        <w:ind w:firstLine="960" w:firstLineChars="300"/>
        <w:rPr>
          <w:rFonts w:hint="eastAsia"/>
          <w:kern w:val="100"/>
          <w:sz w:val="32"/>
          <w:szCs w:val="32"/>
        </w:rPr>
      </w:pPr>
      <w:r>
        <w:rPr>
          <w:rFonts w:hint="eastAsia"/>
          <w:kern w:val="100"/>
          <w:sz w:val="32"/>
          <w:szCs w:val="32"/>
        </w:rPr>
        <w:t>检验员：</w:t>
      </w:r>
    </w:p>
    <w:p w14:paraId="6712DCB4">
      <w:pPr>
        <w:spacing w:before="312" w:beforeLines="100" w:line="360" w:lineRule="auto"/>
        <w:ind w:firstLine="4800" w:firstLineChars="1500"/>
        <w:rPr>
          <w:rFonts w:hint="eastAsia"/>
          <w:kern w:val="100"/>
          <w:sz w:val="32"/>
          <w:szCs w:val="32"/>
        </w:rPr>
      </w:pPr>
      <w:r>
        <w:rPr>
          <w:rFonts w:hint="eastAsia"/>
          <w:kern w:val="100"/>
          <w:sz w:val="32"/>
          <w:szCs w:val="32"/>
          <w:lang w:val="en-US" w:eastAsia="zh-CN"/>
        </w:rPr>
        <w:t>2025</w:t>
      </w:r>
      <w:r>
        <w:rPr>
          <w:rFonts w:hint="eastAsia"/>
          <w:kern w:val="100"/>
          <w:sz w:val="32"/>
          <w:szCs w:val="32"/>
        </w:rPr>
        <w:t>年</w:t>
      </w:r>
      <w:r>
        <w:rPr>
          <w:rFonts w:hint="eastAsia"/>
          <w:kern w:val="100"/>
          <w:sz w:val="32"/>
          <w:szCs w:val="32"/>
          <w:lang w:val="en-US" w:eastAsia="zh-CN"/>
        </w:rPr>
        <w:t>5</w:t>
      </w:r>
      <w:r>
        <w:rPr>
          <w:rFonts w:hint="eastAsia"/>
          <w:kern w:val="100"/>
          <w:sz w:val="32"/>
          <w:szCs w:val="32"/>
        </w:rPr>
        <w:t>月</w:t>
      </w:r>
      <w:r>
        <w:rPr>
          <w:rFonts w:hint="eastAsia"/>
          <w:kern w:val="100"/>
          <w:sz w:val="32"/>
          <w:szCs w:val="32"/>
          <w:lang w:val="en-US" w:eastAsia="zh-CN"/>
        </w:rPr>
        <w:t>10</w:t>
      </w:r>
      <w:r>
        <w:rPr>
          <w:rFonts w:hint="eastAsia"/>
          <w:kern w:val="100"/>
          <w:sz w:val="32"/>
          <w:szCs w:val="32"/>
        </w:rPr>
        <w:t>日</w:t>
      </w:r>
    </w:p>
    <w:p w14:paraId="6D4D5169">
      <w:pPr>
        <w:spacing w:before="312" w:beforeLines="100" w:line="360" w:lineRule="auto"/>
        <w:rPr>
          <w:rFonts w:hint="default" w:eastAsia="宋体"/>
          <w:kern w:val="100"/>
          <w:sz w:val="32"/>
          <w:szCs w:val="32"/>
          <w:lang w:val="en-US" w:eastAsia="zh-CN"/>
        </w:rPr>
      </w:pPr>
    </w:p>
    <w:p w14:paraId="412AA1A8">
      <w:pPr>
        <w:bidi w:val="0"/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00CEF"/>
    <w:rsid w:val="08500CEF"/>
    <w:rsid w:val="1778783A"/>
    <w:rsid w:val="2C25630E"/>
    <w:rsid w:val="3D6E7757"/>
    <w:rsid w:val="4A372D9B"/>
    <w:rsid w:val="4E047438"/>
    <w:rsid w:val="581666E6"/>
    <w:rsid w:val="665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240"/>
    </w:pPr>
    <w:rPr>
      <w:rFonts w:ascii="Garamond" w:hAnsi="Garamond"/>
      <w:spacing w:val="-5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825</Words>
  <Characters>1071</Characters>
  <Lines>0</Lines>
  <Paragraphs>0</Paragraphs>
  <TotalTime>20</TotalTime>
  <ScaleCrop>false</ScaleCrop>
  <LinksUpToDate>false</LinksUpToDate>
  <CharactersWithSpaces>1378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2025-01-22T06:12:00Z</dcterms:created>
  <dc:creator>webdeng</dc:creator>
  <cp:lastModifiedBy>webdeng</cp:lastModifiedBy>
  <cp:lastPrinted>2025-06-16T03:11:27Z</cp:lastPrinted>
  <dcterms:modified xsi:type="dcterms:W3CDTF">2025-06-16T03:28:49Z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DA757E5740094BE2A1C17E6BFF8B38ED_11</vt:lpwstr>
  </property>
  <property fmtid="{D5CDD505-2E9C-101B-9397-08002B2CF9AE}" pid="4" name="KSOTemplateDocerSaveRecord">
    <vt:lpwstr>eyJoZGlkIjoiOGQwMGU3YjIxMDlhYTNjMTYzMzgzYmQyMTQwYWViYjEiLCJ1c2VySWQiOiI0NzQ4MTczNjIifQ==</vt:lpwstr>
  </property>
</Properties>
</file>